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E76" w:rsidRPr="003E0F32" w:rsidRDefault="004278FD" w:rsidP="002555EA">
      <w:pPr>
        <w:jc w:val="center"/>
        <w:rPr>
          <w:sz w:val="24"/>
        </w:rPr>
      </w:pPr>
      <w:r w:rsidRPr="003E0F32">
        <w:rPr>
          <w:sz w:val="24"/>
        </w:rPr>
        <w:t xml:space="preserve">Research Facility </w:t>
      </w:r>
      <w:r w:rsidR="004933F6" w:rsidRPr="003E0F32">
        <w:rPr>
          <w:sz w:val="24"/>
        </w:rPr>
        <w:t xml:space="preserve">Subgroup </w:t>
      </w:r>
      <w:r w:rsidRPr="003E0F32">
        <w:rPr>
          <w:sz w:val="24"/>
        </w:rPr>
        <w:t>Meeting Notes</w:t>
      </w:r>
    </w:p>
    <w:p w:rsidR="002555EA" w:rsidRPr="003E0F32" w:rsidRDefault="002555EA" w:rsidP="002555EA">
      <w:pPr>
        <w:jc w:val="center"/>
        <w:rPr>
          <w:sz w:val="24"/>
        </w:rPr>
      </w:pPr>
      <w:r w:rsidRPr="003E0F32">
        <w:rPr>
          <w:sz w:val="24"/>
        </w:rPr>
        <w:t>August 30</w:t>
      </w:r>
      <w:r w:rsidRPr="003E0F32">
        <w:rPr>
          <w:sz w:val="24"/>
          <w:vertAlign w:val="superscript"/>
        </w:rPr>
        <w:t>th</w:t>
      </w:r>
      <w:r w:rsidRPr="003E0F32">
        <w:rPr>
          <w:sz w:val="24"/>
        </w:rPr>
        <w:t>, 2017</w:t>
      </w:r>
    </w:p>
    <w:p w:rsidR="002555EA" w:rsidRPr="003E0F32" w:rsidRDefault="00B36397">
      <w:pPr>
        <w:rPr>
          <w:sz w:val="24"/>
        </w:rPr>
      </w:pPr>
      <w:r w:rsidRPr="003E0F32">
        <w:rPr>
          <w:sz w:val="24"/>
        </w:rPr>
        <w:t>Case Study D</w:t>
      </w:r>
      <w:r w:rsidR="00A10425" w:rsidRPr="003E0F32">
        <w:rPr>
          <w:sz w:val="24"/>
        </w:rPr>
        <w:t>iscussion:</w:t>
      </w:r>
    </w:p>
    <w:p w:rsidR="00A10425" w:rsidRPr="003E0F32" w:rsidRDefault="00196BFD" w:rsidP="00A10425">
      <w:pPr>
        <w:pStyle w:val="ListParagraph"/>
        <w:numPr>
          <w:ilvl w:val="0"/>
          <w:numId w:val="1"/>
        </w:numPr>
        <w:rPr>
          <w:sz w:val="24"/>
        </w:rPr>
      </w:pPr>
      <w:r w:rsidRPr="003E0F32">
        <w:rPr>
          <w:sz w:val="24"/>
        </w:rPr>
        <w:t xml:space="preserve">University of Utah Research Park is currently </w:t>
      </w:r>
      <w:r w:rsidR="00361AC5" w:rsidRPr="003E0F32">
        <w:rPr>
          <w:sz w:val="24"/>
        </w:rPr>
        <w:t>undergoing a retrofitting-based master plan update. Currently exploring what niches they do well and building on those</w:t>
      </w:r>
    </w:p>
    <w:p w:rsidR="00361AC5" w:rsidRPr="003E0F32" w:rsidRDefault="00361AC5" w:rsidP="00A10425">
      <w:pPr>
        <w:pStyle w:val="ListParagraph"/>
        <w:numPr>
          <w:ilvl w:val="0"/>
          <w:numId w:val="1"/>
        </w:numPr>
        <w:rPr>
          <w:sz w:val="24"/>
        </w:rPr>
      </w:pPr>
      <w:r w:rsidRPr="003E0F32">
        <w:rPr>
          <w:sz w:val="24"/>
        </w:rPr>
        <w:t>POM provides rare opportunity for space for collaboration between Utah’s major research institutions and local businesses and industry</w:t>
      </w:r>
    </w:p>
    <w:p w:rsidR="00361AC5" w:rsidRPr="003E0F32" w:rsidRDefault="00361AC5" w:rsidP="00A10425">
      <w:pPr>
        <w:pStyle w:val="ListParagraph"/>
        <w:numPr>
          <w:ilvl w:val="0"/>
          <w:numId w:val="1"/>
        </w:numPr>
        <w:rPr>
          <w:sz w:val="24"/>
        </w:rPr>
      </w:pPr>
      <w:r w:rsidRPr="003E0F32">
        <w:rPr>
          <w:sz w:val="24"/>
        </w:rPr>
        <w:t>‘Research park’ more of a place for businesses/companies to and for universities to conduct collaborative research/have a collaborative space</w:t>
      </w:r>
    </w:p>
    <w:p w:rsidR="00361AC5" w:rsidRPr="003E0F32" w:rsidRDefault="00361AC5" w:rsidP="00361AC5">
      <w:pPr>
        <w:pStyle w:val="ListParagraph"/>
        <w:numPr>
          <w:ilvl w:val="1"/>
          <w:numId w:val="1"/>
        </w:numPr>
        <w:rPr>
          <w:sz w:val="24"/>
        </w:rPr>
      </w:pPr>
      <w:r w:rsidRPr="003E0F32">
        <w:rPr>
          <w:sz w:val="24"/>
        </w:rPr>
        <w:t>Be realistic about what universities will or will not want to collaborate on</w:t>
      </w:r>
    </w:p>
    <w:p w:rsidR="001B3B08" w:rsidRPr="003E0F32" w:rsidRDefault="001B3B08" w:rsidP="001B3B08">
      <w:pPr>
        <w:pStyle w:val="ListParagraph"/>
        <w:numPr>
          <w:ilvl w:val="0"/>
          <w:numId w:val="1"/>
        </w:numPr>
        <w:rPr>
          <w:sz w:val="24"/>
        </w:rPr>
      </w:pPr>
      <w:r w:rsidRPr="003E0F32">
        <w:rPr>
          <w:sz w:val="24"/>
        </w:rPr>
        <w:t>BYU/SLCC are partnering for a Herriman project, UVU is working on a Thanksgiving Point campus</w:t>
      </w:r>
    </w:p>
    <w:p w:rsidR="00D965B3" w:rsidRPr="003E0F32" w:rsidRDefault="00D965B3" w:rsidP="001B3B08">
      <w:pPr>
        <w:pStyle w:val="ListParagraph"/>
        <w:numPr>
          <w:ilvl w:val="0"/>
          <w:numId w:val="1"/>
        </w:numPr>
        <w:rPr>
          <w:sz w:val="24"/>
        </w:rPr>
      </w:pPr>
      <w:r w:rsidRPr="003E0F32">
        <w:rPr>
          <w:sz w:val="24"/>
        </w:rPr>
        <w:t>Different universities are able to commit different amounts of time to research depending on the school’s goals and systems</w:t>
      </w:r>
    </w:p>
    <w:p w:rsidR="003701EF" w:rsidRPr="003E0F32" w:rsidRDefault="002C1C3A" w:rsidP="001B3B08">
      <w:pPr>
        <w:pStyle w:val="ListParagraph"/>
        <w:numPr>
          <w:ilvl w:val="0"/>
          <w:numId w:val="1"/>
        </w:numPr>
        <w:rPr>
          <w:sz w:val="24"/>
        </w:rPr>
      </w:pPr>
      <w:r w:rsidRPr="003E0F32">
        <w:rPr>
          <w:sz w:val="24"/>
        </w:rPr>
        <w:t>Some details are so specific that we’re unable to work them out as a small group, but big-picture planning and preserving needs to take place now</w:t>
      </w:r>
    </w:p>
    <w:p w:rsidR="005E442B" w:rsidRPr="003E0F32" w:rsidRDefault="005E442B" w:rsidP="001B3B08">
      <w:pPr>
        <w:pStyle w:val="ListParagraph"/>
        <w:numPr>
          <w:ilvl w:val="0"/>
          <w:numId w:val="1"/>
        </w:numPr>
        <w:rPr>
          <w:sz w:val="24"/>
        </w:rPr>
      </w:pPr>
      <w:r w:rsidRPr="003E0F32">
        <w:rPr>
          <w:sz w:val="24"/>
        </w:rPr>
        <w:t>Chunk of prison site for public purpose (university research, park space, etc)</w:t>
      </w:r>
    </w:p>
    <w:p w:rsidR="005E442B" w:rsidRPr="003E0F32" w:rsidRDefault="005E442B" w:rsidP="001B3B08">
      <w:pPr>
        <w:pStyle w:val="ListParagraph"/>
        <w:numPr>
          <w:ilvl w:val="0"/>
          <w:numId w:val="1"/>
        </w:numPr>
        <w:rPr>
          <w:sz w:val="24"/>
        </w:rPr>
      </w:pPr>
      <w:r w:rsidRPr="003E0F32">
        <w:rPr>
          <w:sz w:val="24"/>
        </w:rPr>
        <w:t>Do something innovative beyond the status quo</w:t>
      </w:r>
      <w:r w:rsidR="00A8108D" w:rsidRPr="003E0F32">
        <w:rPr>
          <w:sz w:val="24"/>
        </w:rPr>
        <w:t>, something not tackled by North Carolina or Utah’s research park</w:t>
      </w:r>
    </w:p>
    <w:p w:rsidR="00EC09D8" w:rsidRDefault="00EC09D8" w:rsidP="00A8108D">
      <w:pPr>
        <w:rPr>
          <w:sz w:val="24"/>
        </w:rPr>
      </w:pPr>
    </w:p>
    <w:p w:rsidR="00A8108D" w:rsidRPr="003E0F32" w:rsidRDefault="00A8108D" w:rsidP="00A8108D">
      <w:pPr>
        <w:rPr>
          <w:sz w:val="24"/>
        </w:rPr>
      </w:pPr>
      <w:r w:rsidRPr="003E0F32">
        <w:rPr>
          <w:sz w:val="24"/>
        </w:rPr>
        <w:t>What are our goals</w:t>
      </w:r>
      <w:r w:rsidR="0075088B" w:rsidRPr="003E0F32">
        <w:rPr>
          <w:sz w:val="24"/>
        </w:rPr>
        <w:t>/outcomes</w:t>
      </w:r>
      <w:r w:rsidRPr="003E0F32">
        <w:rPr>
          <w:sz w:val="24"/>
        </w:rPr>
        <w:t>?</w:t>
      </w:r>
    </w:p>
    <w:p w:rsidR="00A8108D" w:rsidRPr="003E0F32" w:rsidRDefault="00731A45" w:rsidP="00A8108D">
      <w:pPr>
        <w:pStyle w:val="ListParagraph"/>
        <w:numPr>
          <w:ilvl w:val="0"/>
          <w:numId w:val="2"/>
        </w:numPr>
        <w:rPr>
          <w:sz w:val="24"/>
        </w:rPr>
      </w:pPr>
      <w:r w:rsidRPr="003E0F32">
        <w:rPr>
          <w:sz w:val="24"/>
        </w:rPr>
        <w:t xml:space="preserve">Adobe wants </w:t>
      </w:r>
      <w:r w:rsidR="004C448D" w:rsidRPr="003E0F32">
        <w:rPr>
          <w:sz w:val="24"/>
        </w:rPr>
        <w:t>to create an ecosystem</w:t>
      </w:r>
      <w:r w:rsidRPr="003E0F32">
        <w:rPr>
          <w:sz w:val="24"/>
        </w:rPr>
        <w:t xml:space="preserve"> that can attract more talent and grow more talent from within</w:t>
      </w:r>
    </w:p>
    <w:p w:rsidR="004C448D" w:rsidRPr="003E0F32" w:rsidRDefault="004C448D" w:rsidP="004C448D">
      <w:pPr>
        <w:pStyle w:val="ListParagraph"/>
        <w:numPr>
          <w:ilvl w:val="0"/>
          <w:numId w:val="2"/>
        </w:numPr>
        <w:rPr>
          <w:sz w:val="24"/>
        </w:rPr>
      </w:pPr>
      <w:r w:rsidRPr="003E0F32">
        <w:rPr>
          <w:sz w:val="24"/>
        </w:rPr>
        <w:t>Create something that puts us more on the map, branding</w:t>
      </w:r>
    </w:p>
    <w:p w:rsidR="004C448D" w:rsidRPr="003E0F32" w:rsidRDefault="004C448D" w:rsidP="00A8108D">
      <w:pPr>
        <w:pStyle w:val="ListParagraph"/>
        <w:numPr>
          <w:ilvl w:val="0"/>
          <w:numId w:val="2"/>
        </w:numPr>
        <w:rPr>
          <w:sz w:val="24"/>
        </w:rPr>
      </w:pPr>
      <w:r w:rsidRPr="003E0F32">
        <w:rPr>
          <w:sz w:val="24"/>
        </w:rPr>
        <w:t>Creating something that synergizes well and is not a disparate set of satellite courses etc., collaborative co-working space</w:t>
      </w:r>
    </w:p>
    <w:p w:rsidR="00A9198C" w:rsidRPr="003E0F32" w:rsidRDefault="00A9198C" w:rsidP="00A9198C">
      <w:pPr>
        <w:pStyle w:val="ListParagraph"/>
        <w:numPr>
          <w:ilvl w:val="1"/>
          <w:numId w:val="2"/>
        </w:numPr>
        <w:rPr>
          <w:sz w:val="24"/>
        </w:rPr>
      </w:pPr>
      <w:r w:rsidRPr="003E0F32">
        <w:rPr>
          <w:sz w:val="24"/>
        </w:rPr>
        <w:t>Sends a message beyond just the surface level of what is going on</w:t>
      </w:r>
    </w:p>
    <w:p w:rsidR="00A9198C" w:rsidRPr="003E0F32" w:rsidRDefault="00A9198C" w:rsidP="00A9198C">
      <w:pPr>
        <w:pStyle w:val="ListParagraph"/>
        <w:numPr>
          <w:ilvl w:val="0"/>
          <w:numId w:val="2"/>
        </w:numPr>
        <w:rPr>
          <w:sz w:val="24"/>
        </w:rPr>
      </w:pPr>
      <w:r w:rsidRPr="003E0F32">
        <w:rPr>
          <w:sz w:val="24"/>
        </w:rPr>
        <w:t>What can each one of us bring to the table that others can’t?</w:t>
      </w:r>
    </w:p>
    <w:p w:rsidR="00A9198C" w:rsidRPr="003E0F32" w:rsidRDefault="00A9198C" w:rsidP="00A9198C">
      <w:pPr>
        <w:pStyle w:val="ListParagraph"/>
        <w:numPr>
          <w:ilvl w:val="0"/>
          <w:numId w:val="2"/>
        </w:numPr>
        <w:rPr>
          <w:sz w:val="24"/>
        </w:rPr>
      </w:pPr>
      <w:r w:rsidRPr="003E0F32">
        <w:rPr>
          <w:sz w:val="24"/>
        </w:rPr>
        <w:t>Address Utah’s workforce needs</w:t>
      </w:r>
    </w:p>
    <w:p w:rsidR="00A9198C" w:rsidRPr="003E0F32" w:rsidRDefault="00D649D9" w:rsidP="00A9198C">
      <w:pPr>
        <w:pStyle w:val="ListParagraph"/>
        <w:numPr>
          <w:ilvl w:val="0"/>
          <w:numId w:val="2"/>
        </w:numPr>
        <w:rPr>
          <w:sz w:val="24"/>
        </w:rPr>
      </w:pPr>
      <w:r w:rsidRPr="003E0F32">
        <w:rPr>
          <w:sz w:val="24"/>
        </w:rPr>
        <w:t>Streamline existing and new pathways and programs to under/graduate education</w:t>
      </w:r>
    </w:p>
    <w:p w:rsidR="001F1C83" w:rsidRPr="003E0F32" w:rsidRDefault="001F1C83" w:rsidP="00A9198C">
      <w:pPr>
        <w:pStyle w:val="ListParagraph"/>
        <w:numPr>
          <w:ilvl w:val="0"/>
          <w:numId w:val="2"/>
        </w:numPr>
        <w:rPr>
          <w:sz w:val="24"/>
        </w:rPr>
      </w:pPr>
      <w:r w:rsidRPr="003E0F32">
        <w:rPr>
          <w:sz w:val="24"/>
        </w:rPr>
        <w:t>Amenities in a research park are key to creating a successful facility/park</w:t>
      </w:r>
    </w:p>
    <w:p w:rsidR="008D18E9" w:rsidRPr="003E0F32" w:rsidRDefault="008D18E9" w:rsidP="00A9198C">
      <w:pPr>
        <w:pStyle w:val="ListParagraph"/>
        <w:numPr>
          <w:ilvl w:val="0"/>
          <w:numId w:val="2"/>
        </w:numPr>
        <w:rPr>
          <w:sz w:val="24"/>
        </w:rPr>
      </w:pPr>
      <w:r w:rsidRPr="003E0F32">
        <w:rPr>
          <w:sz w:val="24"/>
        </w:rPr>
        <w:t>Technology/research transfer</w:t>
      </w:r>
    </w:p>
    <w:p w:rsidR="008D18E9" w:rsidRPr="003E0F32" w:rsidRDefault="008D18E9" w:rsidP="00A9198C">
      <w:pPr>
        <w:pStyle w:val="ListParagraph"/>
        <w:numPr>
          <w:ilvl w:val="0"/>
          <w:numId w:val="2"/>
        </w:numPr>
        <w:rPr>
          <w:sz w:val="24"/>
        </w:rPr>
      </w:pPr>
      <w:r w:rsidRPr="003E0F32">
        <w:rPr>
          <w:sz w:val="24"/>
        </w:rPr>
        <w:t>Company growth is encouraged just by having a core research area/destination</w:t>
      </w:r>
    </w:p>
    <w:p w:rsidR="00101A65" w:rsidRPr="003E0F32" w:rsidRDefault="00101A65" w:rsidP="00A9198C">
      <w:pPr>
        <w:pStyle w:val="ListParagraph"/>
        <w:numPr>
          <w:ilvl w:val="0"/>
          <w:numId w:val="2"/>
        </w:numPr>
        <w:rPr>
          <w:sz w:val="24"/>
        </w:rPr>
      </w:pPr>
      <w:r w:rsidRPr="003E0F32">
        <w:rPr>
          <w:sz w:val="24"/>
        </w:rPr>
        <w:t>Students proximate to research proximate to jobs</w:t>
      </w:r>
    </w:p>
    <w:p w:rsidR="00101A65" w:rsidRPr="003E0F32" w:rsidRDefault="00101A65" w:rsidP="00A9198C">
      <w:pPr>
        <w:pStyle w:val="ListParagraph"/>
        <w:numPr>
          <w:ilvl w:val="0"/>
          <w:numId w:val="2"/>
        </w:numPr>
        <w:rPr>
          <w:sz w:val="24"/>
        </w:rPr>
      </w:pPr>
      <w:r w:rsidRPr="003E0F32">
        <w:rPr>
          <w:sz w:val="24"/>
        </w:rPr>
        <w:lastRenderedPageBreak/>
        <w:t>Convenience of having various jobs close to each other for meetings, collaborations, etc.</w:t>
      </w:r>
    </w:p>
    <w:p w:rsidR="00B24519" w:rsidRPr="003E0F32" w:rsidRDefault="00B24519" w:rsidP="00A9198C">
      <w:pPr>
        <w:pStyle w:val="ListParagraph"/>
        <w:numPr>
          <w:ilvl w:val="0"/>
          <w:numId w:val="2"/>
        </w:numPr>
        <w:rPr>
          <w:sz w:val="24"/>
        </w:rPr>
      </w:pPr>
      <w:r w:rsidRPr="003E0F32">
        <w:rPr>
          <w:sz w:val="24"/>
        </w:rPr>
        <w:t>Incubation space for smaller companies</w:t>
      </w:r>
      <w:r w:rsidR="008B3D72" w:rsidRPr="003E0F32">
        <w:rPr>
          <w:sz w:val="24"/>
        </w:rPr>
        <w:t xml:space="preserve"> to get established</w:t>
      </w:r>
    </w:p>
    <w:p w:rsidR="008B3D72" w:rsidRPr="003E0F32" w:rsidRDefault="008B3D72" w:rsidP="00A9198C">
      <w:pPr>
        <w:pStyle w:val="ListParagraph"/>
        <w:numPr>
          <w:ilvl w:val="0"/>
          <w:numId w:val="2"/>
        </w:numPr>
        <w:rPr>
          <w:sz w:val="24"/>
        </w:rPr>
      </w:pPr>
      <w:r w:rsidRPr="003E0F32">
        <w:rPr>
          <w:sz w:val="24"/>
        </w:rPr>
        <w:t>Two focuses: growing workforce and developing new companies</w:t>
      </w:r>
    </w:p>
    <w:p w:rsidR="00D319EA" w:rsidRPr="003E0F32" w:rsidRDefault="00D319EA" w:rsidP="00A9198C">
      <w:pPr>
        <w:pStyle w:val="ListParagraph"/>
        <w:numPr>
          <w:ilvl w:val="0"/>
          <w:numId w:val="2"/>
        </w:numPr>
        <w:rPr>
          <w:sz w:val="24"/>
        </w:rPr>
      </w:pPr>
      <w:r w:rsidRPr="003E0F32">
        <w:rPr>
          <w:sz w:val="24"/>
        </w:rPr>
        <w:t>What is the technology that will get the federal government to invest in this research park?</w:t>
      </w:r>
    </w:p>
    <w:p w:rsidR="00A10425" w:rsidRDefault="00D319EA" w:rsidP="00A10425">
      <w:pPr>
        <w:pStyle w:val="ListParagraph"/>
        <w:numPr>
          <w:ilvl w:val="1"/>
          <w:numId w:val="2"/>
        </w:numPr>
        <w:rPr>
          <w:sz w:val="24"/>
        </w:rPr>
      </w:pPr>
      <w:r w:rsidRPr="003E0F32">
        <w:rPr>
          <w:sz w:val="24"/>
        </w:rPr>
        <w:t xml:space="preserve">May invest in </w:t>
      </w:r>
      <w:r w:rsidR="003E0F32">
        <w:rPr>
          <w:sz w:val="24"/>
        </w:rPr>
        <w:t xml:space="preserve">multi-university </w:t>
      </w:r>
      <w:r w:rsidRPr="003E0F32">
        <w:rPr>
          <w:sz w:val="24"/>
        </w:rPr>
        <w:t>centers for universities if not entire research parks</w:t>
      </w:r>
    </w:p>
    <w:p w:rsidR="003E0F32" w:rsidRDefault="00FF5DA3" w:rsidP="003E0F3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Create a brand-new Utah research facility model</w:t>
      </w:r>
      <w:r w:rsidR="00F83D01">
        <w:rPr>
          <w:sz w:val="24"/>
        </w:rPr>
        <w:t xml:space="preserve"> that other regions will be copying after, not copying something from another region to begin with</w:t>
      </w:r>
    </w:p>
    <w:p w:rsidR="006D7E2E" w:rsidRDefault="006D7E2E" w:rsidP="003E0F3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Locating graduate programs near the internships and careers that they feed into</w:t>
      </w:r>
      <w:r w:rsidR="00EC09D8">
        <w:rPr>
          <w:sz w:val="24"/>
        </w:rPr>
        <w:t xml:space="preserve"> (POM as current population center of the Wasatch Front)</w:t>
      </w:r>
    </w:p>
    <w:p w:rsidR="00EC09D8" w:rsidRDefault="00EC09D8" w:rsidP="003E0F3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Collaboration beyond universities, including residents, companies, industrial, etc.</w:t>
      </w:r>
    </w:p>
    <w:p w:rsidR="00EC09D8" w:rsidRDefault="00EC09D8" w:rsidP="00EC09D8">
      <w:pPr>
        <w:rPr>
          <w:sz w:val="24"/>
        </w:rPr>
      </w:pPr>
    </w:p>
    <w:p w:rsidR="00EC09D8" w:rsidRDefault="00EC09D8" w:rsidP="00EC09D8">
      <w:pPr>
        <w:rPr>
          <w:sz w:val="24"/>
        </w:rPr>
      </w:pPr>
      <w:r>
        <w:rPr>
          <w:sz w:val="24"/>
        </w:rPr>
        <w:t>How do we achieve these goals?</w:t>
      </w:r>
    </w:p>
    <w:p w:rsidR="00EC09D8" w:rsidRDefault="00EC09D8" w:rsidP="00EC09D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Utah’s secret sauce is that we</w:t>
      </w:r>
      <w:r w:rsidRPr="00EC09D8">
        <w:rPr>
          <w:sz w:val="24"/>
        </w:rPr>
        <w:t>’re so willing to collaborate &amp; work together</w:t>
      </w:r>
      <w:r>
        <w:rPr>
          <w:sz w:val="24"/>
        </w:rPr>
        <w:t xml:space="preserve"> to achieve desired outcomes</w:t>
      </w:r>
    </w:p>
    <w:p w:rsidR="00EC09D8" w:rsidRDefault="00EC09D8" w:rsidP="00EC09D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Decide what these goals look like when it comes to real estate, need to begin deciding what land is needed where</w:t>
      </w:r>
    </w:p>
    <w:p w:rsidR="00EC09D8" w:rsidRDefault="00EC09D8" w:rsidP="00EC09D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Balancing out these major goals with smaller, individual company needs</w:t>
      </w:r>
    </w:p>
    <w:p w:rsidR="00EC09D8" w:rsidRDefault="00EC09D8" w:rsidP="00EC09D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Need an explicit, realistic road map for this research facility so we can identify all the hoops we need to jump through</w:t>
      </w:r>
    </w:p>
    <w:p w:rsidR="004F56E8" w:rsidRDefault="004F56E8" w:rsidP="00EC09D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Tweaking student curriculum so that it is rigorous, challenging, and prepares students for their careers</w:t>
      </w:r>
    </w:p>
    <w:p w:rsidR="00ED1AE0" w:rsidRDefault="00ED1AE0" w:rsidP="00EC09D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Plan (as best we can) for what we wish we had done looking back in 70 years</w:t>
      </w:r>
    </w:p>
    <w:p w:rsidR="00167F11" w:rsidRDefault="00167F11" w:rsidP="00EC09D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Identify amenities needed to accommodate future employee cohorts – mixed-use, less of a focus on automobile traffic, housing closer to jobs/campuses</w:t>
      </w:r>
    </w:p>
    <w:p w:rsidR="00BF5BCA" w:rsidRDefault="00BF5BCA" w:rsidP="00EC09D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Explore ways to create incentives for companies to locate at the park</w:t>
      </w:r>
    </w:p>
    <w:p w:rsidR="009A65F3" w:rsidRDefault="00BF5BCA" w:rsidP="00EC09D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Do we try to let this happen organically or do we establish a fra</w:t>
      </w:r>
      <w:r w:rsidR="009A65F3">
        <w:rPr>
          <w:sz w:val="24"/>
        </w:rPr>
        <w:t>mework for this to grow within?</w:t>
      </w:r>
    </w:p>
    <w:p w:rsidR="00BF5BCA" w:rsidRDefault="00BF5BCA" w:rsidP="009A65F3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Need to establish incentives if we’re</w:t>
      </w:r>
      <w:r w:rsidR="009A65F3">
        <w:rPr>
          <w:sz w:val="24"/>
        </w:rPr>
        <w:t xml:space="preserve"> trying to establish a set framework</w:t>
      </w:r>
    </w:p>
    <w:p w:rsidR="009A65F3" w:rsidRDefault="009A65F3" w:rsidP="009A65F3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Establishment of a strategic vision, led by either the state legislature or another specific group</w:t>
      </w:r>
    </w:p>
    <w:p w:rsidR="009E649B" w:rsidRDefault="009E649B" w:rsidP="009E649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Crediting boards tend to be more rigid than our institutions and may be a limiting factor</w:t>
      </w:r>
    </w:p>
    <w:p w:rsidR="009E649B" w:rsidRDefault="00166D7E" w:rsidP="009E649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U of U </w:t>
      </w:r>
      <w:r w:rsidR="009E649B">
        <w:rPr>
          <w:sz w:val="24"/>
        </w:rPr>
        <w:t>Lassonde</w:t>
      </w:r>
      <w:r>
        <w:rPr>
          <w:sz w:val="24"/>
        </w:rPr>
        <w:t>-like</w:t>
      </w:r>
      <w:r w:rsidR="009E649B">
        <w:rPr>
          <w:sz w:val="24"/>
        </w:rPr>
        <w:t xml:space="preserve"> live/work space and more cutting-edge university strategies are the future</w:t>
      </w:r>
    </w:p>
    <w:p w:rsidR="00166D7E" w:rsidRDefault="00166D7E" w:rsidP="009E649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Creating an opportunity for people like single moms to have the amenities they need to get an education while, for example, working and taking care of a family</w:t>
      </w:r>
    </w:p>
    <w:p w:rsidR="00BA10AA" w:rsidRDefault="00BA10AA" w:rsidP="00BA10AA">
      <w:pPr>
        <w:rPr>
          <w:sz w:val="24"/>
        </w:rPr>
      </w:pPr>
    </w:p>
    <w:p w:rsidR="00BA10AA" w:rsidRDefault="00BA10AA" w:rsidP="00BA10AA">
      <w:pPr>
        <w:rPr>
          <w:sz w:val="24"/>
        </w:rPr>
      </w:pPr>
      <w:r>
        <w:rPr>
          <w:sz w:val="24"/>
        </w:rPr>
        <w:t>Scenarios discussion:</w:t>
      </w:r>
    </w:p>
    <w:p w:rsidR="00BA10AA" w:rsidRDefault="00BA10AA" w:rsidP="00BA10AA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Designate a piece of land, possible prison site, that state controls/brokers with incentives that will benefit the state and local workforce development</w:t>
      </w:r>
    </w:p>
    <w:p w:rsidR="00BA10AA" w:rsidRDefault="00BA10AA" w:rsidP="00BA10AA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Needs an anchor, maybe a major employer or university</w:t>
      </w:r>
    </w:p>
    <w:p w:rsidR="00676076" w:rsidRDefault="00676076" w:rsidP="00BA10AA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One-stop-shop collaborative entity that helps it grow/vision</w:t>
      </w:r>
    </w:p>
    <w:p w:rsidR="00676076" w:rsidRDefault="00BA10AA" w:rsidP="00676076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Intelligence community</w:t>
      </w:r>
      <w:r w:rsidR="002B6E43">
        <w:rPr>
          <w:sz w:val="24"/>
        </w:rPr>
        <w:t>/cybersecurity</w:t>
      </w:r>
      <w:r w:rsidR="00C82BEB">
        <w:rPr>
          <w:sz w:val="24"/>
        </w:rPr>
        <w:t>/languages</w:t>
      </w:r>
      <w:r w:rsidR="002B6E43">
        <w:rPr>
          <w:sz w:val="24"/>
        </w:rPr>
        <w:t>/big data analytics</w:t>
      </w:r>
      <w:r>
        <w:rPr>
          <w:sz w:val="24"/>
        </w:rPr>
        <w:t xml:space="preserve"> focus? Building off of exi</w:t>
      </w:r>
      <w:r w:rsidR="00676076">
        <w:rPr>
          <w:sz w:val="24"/>
        </w:rPr>
        <w:t>sting investment in NSA facility</w:t>
      </w:r>
      <w:r w:rsidR="002B6E43">
        <w:rPr>
          <w:sz w:val="24"/>
        </w:rPr>
        <w:t xml:space="preserve"> to create a regional identity</w:t>
      </w:r>
    </w:p>
    <w:p w:rsidR="002B6E43" w:rsidRDefault="002B6E43" w:rsidP="002B6E43">
      <w:pPr>
        <w:pStyle w:val="ListParagraph"/>
        <w:numPr>
          <w:ilvl w:val="2"/>
          <w:numId w:val="4"/>
        </w:numPr>
        <w:rPr>
          <w:sz w:val="24"/>
        </w:rPr>
      </w:pPr>
      <w:r>
        <w:rPr>
          <w:sz w:val="24"/>
        </w:rPr>
        <w:t>Everything will be connected by the internet of things, will need security solutions for that</w:t>
      </w:r>
    </w:p>
    <w:p w:rsidR="002D40C8" w:rsidRDefault="002D40C8" w:rsidP="002B6E43">
      <w:pPr>
        <w:pStyle w:val="ListParagraph"/>
        <w:numPr>
          <w:ilvl w:val="2"/>
          <w:numId w:val="4"/>
        </w:numPr>
        <w:rPr>
          <w:sz w:val="24"/>
        </w:rPr>
      </w:pPr>
      <w:r>
        <w:rPr>
          <w:sz w:val="24"/>
        </w:rPr>
        <w:t>Not entirely cybersecurity focused, just anchor</w:t>
      </w:r>
      <w:r w:rsidR="003606AF">
        <w:rPr>
          <w:sz w:val="24"/>
        </w:rPr>
        <w:t>ing idea</w:t>
      </w:r>
      <w:r>
        <w:rPr>
          <w:sz w:val="24"/>
        </w:rPr>
        <w:t>. Need to allow innovation and additional companies</w:t>
      </w:r>
    </w:p>
    <w:p w:rsidR="00930F04" w:rsidRDefault="00930F04" w:rsidP="002B6E43">
      <w:pPr>
        <w:pStyle w:val="ListParagraph"/>
        <w:numPr>
          <w:ilvl w:val="2"/>
          <w:numId w:val="4"/>
        </w:numPr>
        <w:rPr>
          <w:sz w:val="24"/>
        </w:rPr>
      </w:pPr>
      <w:r>
        <w:rPr>
          <w:sz w:val="24"/>
        </w:rPr>
        <w:t>Other theme: autonomous vehicles, smart infrastructure in the face of growing population and develop on west side of Utah Lake</w:t>
      </w:r>
    </w:p>
    <w:p w:rsidR="00B40019" w:rsidRDefault="00B40019" w:rsidP="00B40019">
      <w:pPr>
        <w:pStyle w:val="ListParagraph"/>
        <w:numPr>
          <w:ilvl w:val="3"/>
          <w:numId w:val="4"/>
        </w:numPr>
        <w:rPr>
          <w:sz w:val="24"/>
        </w:rPr>
      </w:pPr>
      <w:r>
        <w:rPr>
          <w:sz w:val="24"/>
        </w:rPr>
        <w:t>Need a focus that we have a competitive advantage an</w:t>
      </w:r>
      <w:r w:rsidR="006C54F6">
        <w:rPr>
          <w:sz w:val="24"/>
        </w:rPr>
        <w:t>d have existing programs/companies</w:t>
      </w:r>
    </w:p>
    <w:p w:rsidR="00247644" w:rsidRDefault="00247644" w:rsidP="00247644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Prioritizing workforce for companies like Adobe that are sprouting out of POM</w:t>
      </w:r>
    </w:p>
    <w:p w:rsidR="009D54D4" w:rsidRPr="00676076" w:rsidRDefault="009D54D4" w:rsidP="009D54D4">
      <w:pPr>
        <w:pStyle w:val="ListParagraph"/>
        <w:numPr>
          <w:ilvl w:val="2"/>
          <w:numId w:val="4"/>
        </w:numPr>
        <w:rPr>
          <w:sz w:val="24"/>
        </w:rPr>
      </w:pPr>
      <w:r>
        <w:rPr>
          <w:sz w:val="24"/>
        </w:rPr>
        <w:t>Adobe can play off of cybersecurity focus because they are heavily in that sphere already</w:t>
      </w:r>
    </w:p>
    <w:p w:rsidR="00BA10AA" w:rsidRDefault="00BA10AA" w:rsidP="00BA10AA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Planning for a theme that will be able to take off beyond any individual university of employer</w:t>
      </w:r>
    </w:p>
    <w:p w:rsidR="00676076" w:rsidRPr="00F6710D" w:rsidRDefault="00676076" w:rsidP="00F6710D">
      <w:pPr>
        <w:pStyle w:val="ListParagraph"/>
        <w:numPr>
          <w:ilvl w:val="2"/>
          <w:numId w:val="4"/>
        </w:numPr>
        <w:rPr>
          <w:sz w:val="24"/>
        </w:rPr>
      </w:pPr>
      <w:r>
        <w:rPr>
          <w:sz w:val="24"/>
        </w:rPr>
        <w:t>Letting free market take off beyond that theme</w:t>
      </w:r>
      <w:bookmarkStart w:id="0" w:name="_GoBack"/>
      <w:bookmarkEnd w:id="0"/>
    </w:p>
    <w:p w:rsidR="00EC09D8" w:rsidRPr="00EC09D8" w:rsidRDefault="00EC09D8" w:rsidP="00EC09D8">
      <w:pPr>
        <w:rPr>
          <w:sz w:val="24"/>
        </w:rPr>
      </w:pPr>
    </w:p>
    <w:sectPr w:rsidR="00EC09D8" w:rsidRPr="00EC0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D1E79"/>
    <w:multiLevelType w:val="hybridMultilevel"/>
    <w:tmpl w:val="8E2E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41DDD"/>
    <w:multiLevelType w:val="hybridMultilevel"/>
    <w:tmpl w:val="C5E8F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30B45"/>
    <w:multiLevelType w:val="hybridMultilevel"/>
    <w:tmpl w:val="0CEE4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94285"/>
    <w:multiLevelType w:val="hybridMultilevel"/>
    <w:tmpl w:val="743A6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FD"/>
    <w:rsid w:val="00101A65"/>
    <w:rsid w:val="00166D7E"/>
    <w:rsid w:val="00167F11"/>
    <w:rsid w:val="00196BFD"/>
    <w:rsid w:val="001B3B08"/>
    <w:rsid w:val="001F1C83"/>
    <w:rsid w:val="00247644"/>
    <w:rsid w:val="002555EA"/>
    <w:rsid w:val="002B6544"/>
    <w:rsid w:val="002B6E43"/>
    <w:rsid w:val="002C1C3A"/>
    <w:rsid w:val="002D40C8"/>
    <w:rsid w:val="002F6E76"/>
    <w:rsid w:val="003606AF"/>
    <w:rsid w:val="00361AC5"/>
    <w:rsid w:val="003701EF"/>
    <w:rsid w:val="003E0F32"/>
    <w:rsid w:val="004278FD"/>
    <w:rsid w:val="004933F6"/>
    <w:rsid w:val="004C448D"/>
    <w:rsid w:val="004F56E8"/>
    <w:rsid w:val="005E442B"/>
    <w:rsid w:val="005F2E1E"/>
    <w:rsid w:val="00676076"/>
    <w:rsid w:val="006C54F6"/>
    <w:rsid w:val="006D7E2E"/>
    <w:rsid w:val="00731A45"/>
    <w:rsid w:val="0075088B"/>
    <w:rsid w:val="008B3D72"/>
    <w:rsid w:val="008D18E9"/>
    <w:rsid w:val="00930F04"/>
    <w:rsid w:val="009A65F3"/>
    <w:rsid w:val="009D54D4"/>
    <w:rsid w:val="009E649B"/>
    <w:rsid w:val="00A10425"/>
    <w:rsid w:val="00A8108D"/>
    <w:rsid w:val="00A9198C"/>
    <w:rsid w:val="00B24519"/>
    <w:rsid w:val="00B36397"/>
    <w:rsid w:val="00B40019"/>
    <w:rsid w:val="00BA10AA"/>
    <w:rsid w:val="00BF5BCA"/>
    <w:rsid w:val="00C77385"/>
    <w:rsid w:val="00C82BEB"/>
    <w:rsid w:val="00D319EA"/>
    <w:rsid w:val="00D649D9"/>
    <w:rsid w:val="00D965B3"/>
    <w:rsid w:val="00EC09D8"/>
    <w:rsid w:val="00ED1AE0"/>
    <w:rsid w:val="00F6710D"/>
    <w:rsid w:val="00F83D01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D9021"/>
  <w15:chartTrackingRefBased/>
  <w15:docId w15:val="{4C158D7B-949A-4253-8451-59211B68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4A6F9-A315-4DED-B8EE-3A3FFA47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Hadfield</dc:creator>
  <cp:keywords/>
  <dc:description/>
  <cp:lastModifiedBy>Nick Hadfield</cp:lastModifiedBy>
  <cp:revision>43</cp:revision>
  <dcterms:created xsi:type="dcterms:W3CDTF">2017-08-30T19:43:00Z</dcterms:created>
  <dcterms:modified xsi:type="dcterms:W3CDTF">2017-08-30T21:38:00Z</dcterms:modified>
</cp:coreProperties>
</file>